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png" ContentType="image/png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EE0666" w:rsidRPr="00EE0666" w:rsidRDefault="00EE0666">
      <w:pPr>
        <w:rPr>
          <w:sz w:val="32"/>
        </w:rPr>
      </w:pPr>
      <w:proofErr w:type="gramStart"/>
      <w:r>
        <w:rPr>
          <w:sz w:val="32"/>
        </w:rPr>
        <w:t>Information from today’s “Tools for the Trade” presentation.</w:t>
      </w:r>
      <w:proofErr w:type="gramEnd"/>
    </w:p>
    <w:p w:rsidR="00EE0666" w:rsidRDefault="00EE0666">
      <w:pPr>
        <w:rPr>
          <w:sz w:val="36"/>
        </w:rPr>
      </w:pPr>
      <w:hyperlink r:id="rId4" w:history="1">
        <w:r w:rsidRPr="002814F9">
          <w:rPr>
            <w:rStyle w:val="Hyperlink"/>
            <w:sz w:val="36"/>
          </w:rPr>
          <w:t>http://bisdcte.wikispaces.com/</w:t>
        </w:r>
      </w:hyperlink>
    </w:p>
    <w:p w:rsidR="00EE0666" w:rsidRDefault="00EE0666">
      <w:pPr>
        <w:rPr>
          <w:sz w:val="36"/>
        </w:rPr>
      </w:pPr>
      <w:proofErr w:type="gramStart"/>
      <w:r>
        <w:rPr>
          <w:sz w:val="36"/>
        </w:rPr>
        <w:t>or</w:t>
      </w:r>
      <w:proofErr w:type="gramEnd"/>
      <w:r>
        <w:rPr>
          <w:sz w:val="36"/>
        </w:rPr>
        <w:t xml:space="preserve"> using a QR Reader:  </w:t>
      </w:r>
    </w:p>
    <w:p w:rsidR="00EE0666" w:rsidRDefault="00EE0666">
      <w:pPr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1117600" cy="1117600"/>
            <wp:effectExtent l="25400" t="0" r="0" b="0"/>
            <wp:docPr id="1" name="Picture 0" descr="CTEBISD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EBISDQR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66" w:rsidRDefault="00EE0666">
      <w:pPr>
        <w:rPr>
          <w:sz w:val="36"/>
        </w:rPr>
      </w:pPr>
      <w:r>
        <w:rPr>
          <w:sz w:val="36"/>
        </w:rPr>
        <w:t xml:space="preserve">Susan Stevens, </w:t>
      </w:r>
      <w:proofErr w:type="gramStart"/>
      <w:r>
        <w:rPr>
          <w:sz w:val="36"/>
        </w:rPr>
        <w:t>BCTAL  ext</w:t>
      </w:r>
      <w:proofErr w:type="gramEnd"/>
      <w:r>
        <w:rPr>
          <w:sz w:val="36"/>
        </w:rPr>
        <w:t xml:space="preserve">. 3889 </w:t>
      </w:r>
    </w:p>
    <w:p w:rsidR="00EE0666" w:rsidRDefault="00EE0666">
      <w:pPr>
        <w:rPr>
          <w:sz w:val="36"/>
        </w:rPr>
      </w:pPr>
    </w:p>
    <w:p w:rsidR="00EE0666" w:rsidRDefault="00EE0666">
      <w:pPr>
        <w:rPr>
          <w:sz w:val="36"/>
        </w:rPr>
      </w:pPr>
    </w:p>
    <w:p w:rsidR="00EE0666" w:rsidRPr="00EE0666" w:rsidRDefault="00EE0666" w:rsidP="00EE0666">
      <w:pPr>
        <w:rPr>
          <w:sz w:val="32"/>
        </w:rPr>
      </w:pPr>
      <w:proofErr w:type="gramStart"/>
      <w:r>
        <w:rPr>
          <w:sz w:val="32"/>
        </w:rPr>
        <w:t>Information from today’s “Tools for the Trade” presentation.</w:t>
      </w:r>
      <w:proofErr w:type="gramEnd"/>
    </w:p>
    <w:p w:rsidR="00EE0666" w:rsidRDefault="00EE0666" w:rsidP="00EE0666">
      <w:pPr>
        <w:rPr>
          <w:sz w:val="36"/>
        </w:rPr>
      </w:pPr>
      <w:hyperlink r:id="rId6" w:history="1">
        <w:r w:rsidRPr="002814F9">
          <w:rPr>
            <w:rStyle w:val="Hyperlink"/>
            <w:sz w:val="36"/>
          </w:rPr>
          <w:t>http://bisdcte.wikispaces.com/</w:t>
        </w:r>
      </w:hyperlink>
    </w:p>
    <w:p w:rsidR="00EE0666" w:rsidRDefault="00EE0666" w:rsidP="00EE0666">
      <w:pPr>
        <w:rPr>
          <w:sz w:val="36"/>
        </w:rPr>
      </w:pPr>
      <w:proofErr w:type="gramStart"/>
      <w:r>
        <w:rPr>
          <w:sz w:val="36"/>
        </w:rPr>
        <w:t>or</w:t>
      </w:r>
      <w:proofErr w:type="gramEnd"/>
      <w:r>
        <w:rPr>
          <w:sz w:val="36"/>
        </w:rPr>
        <w:t xml:space="preserve"> using a QR Reader:  </w:t>
      </w:r>
    </w:p>
    <w:p w:rsidR="00EE0666" w:rsidRDefault="00EE0666" w:rsidP="00EE0666">
      <w:pPr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1117600" cy="1117600"/>
            <wp:effectExtent l="25400" t="0" r="0" b="0"/>
            <wp:docPr id="2" name="Picture 0" descr="CTEBISD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EBISDQR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66" w:rsidRDefault="00EE0666" w:rsidP="00EE0666">
      <w:pPr>
        <w:rPr>
          <w:sz w:val="36"/>
        </w:rPr>
      </w:pPr>
      <w:r>
        <w:rPr>
          <w:sz w:val="36"/>
        </w:rPr>
        <w:t xml:space="preserve">Susan Stevens, </w:t>
      </w:r>
      <w:proofErr w:type="gramStart"/>
      <w:r>
        <w:rPr>
          <w:sz w:val="36"/>
        </w:rPr>
        <w:t>BCTAL  ext</w:t>
      </w:r>
      <w:proofErr w:type="gramEnd"/>
      <w:r>
        <w:rPr>
          <w:sz w:val="36"/>
        </w:rPr>
        <w:t>. 3889</w:t>
      </w:r>
    </w:p>
    <w:p w:rsidR="00EE0666" w:rsidRDefault="00EE0666">
      <w:pPr>
        <w:rPr>
          <w:sz w:val="36"/>
        </w:rPr>
      </w:pPr>
    </w:p>
    <w:p w:rsidR="00EE0666" w:rsidRDefault="00EE0666">
      <w:pPr>
        <w:rPr>
          <w:sz w:val="36"/>
        </w:rPr>
      </w:pPr>
    </w:p>
    <w:p w:rsidR="00EE0666" w:rsidRPr="00EE0666" w:rsidRDefault="00EE0666" w:rsidP="00EE0666">
      <w:pPr>
        <w:rPr>
          <w:sz w:val="32"/>
        </w:rPr>
      </w:pPr>
      <w:proofErr w:type="gramStart"/>
      <w:r>
        <w:rPr>
          <w:sz w:val="32"/>
        </w:rPr>
        <w:t>Information from today’s “Tools for the Trade” presentation.</w:t>
      </w:r>
      <w:proofErr w:type="gramEnd"/>
    </w:p>
    <w:p w:rsidR="00EE0666" w:rsidRDefault="00EE0666" w:rsidP="00EE0666">
      <w:pPr>
        <w:rPr>
          <w:sz w:val="36"/>
        </w:rPr>
      </w:pPr>
      <w:hyperlink r:id="rId7" w:history="1">
        <w:r w:rsidRPr="002814F9">
          <w:rPr>
            <w:rStyle w:val="Hyperlink"/>
            <w:sz w:val="36"/>
          </w:rPr>
          <w:t>http://bisdcte.wikispaces.com/</w:t>
        </w:r>
      </w:hyperlink>
    </w:p>
    <w:p w:rsidR="00EE0666" w:rsidRDefault="00EE0666" w:rsidP="00EE0666">
      <w:pPr>
        <w:rPr>
          <w:sz w:val="36"/>
        </w:rPr>
      </w:pPr>
      <w:proofErr w:type="gramStart"/>
      <w:r>
        <w:rPr>
          <w:sz w:val="36"/>
        </w:rPr>
        <w:t>or</w:t>
      </w:r>
      <w:proofErr w:type="gramEnd"/>
      <w:r>
        <w:rPr>
          <w:sz w:val="36"/>
        </w:rPr>
        <w:t xml:space="preserve"> using a QR Reader:  </w:t>
      </w:r>
    </w:p>
    <w:p w:rsidR="00EE0666" w:rsidRDefault="00EE0666" w:rsidP="00EE0666">
      <w:pPr>
        <w:rPr>
          <w:sz w:val="36"/>
        </w:rPr>
      </w:pPr>
      <w:r>
        <w:rPr>
          <w:noProof/>
          <w:sz w:val="36"/>
        </w:rPr>
        <w:drawing>
          <wp:inline distT="0" distB="0" distL="0" distR="0">
            <wp:extent cx="1117600" cy="1117600"/>
            <wp:effectExtent l="25400" t="0" r="0" b="0"/>
            <wp:docPr id="3" name="Picture 0" descr="CTEBISDQ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TEBISDQR.p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7600" cy="111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E0666" w:rsidRDefault="00EE0666" w:rsidP="00EE0666">
      <w:pPr>
        <w:rPr>
          <w:sz w:val="36"/>
        </w:rPr>
      </w:pPr>
      <w:r>
        <w:rPr>
          <w:sz w:val="36"/>
        </w:rPr>
        <w:t xml:space="preserve">Susan Stevens, </w:t>
      </w:r>
      <w:proofErr w:type="gramStart"/>
      <w:r>
        <w:rPr>
          <w:sz w:val="36"/>
        </w:rPr>
        <w:t>BCTAL  ext</w:t>
      </w:r>
      <w:proofErr w:type="gramEnd"/>
      <w:r>
        <w:rPr>
          <w:sz w:val="36"/>
        </w:rPr>
        <w:t>. 3889</w:t>
      </w:r>
    </w:p>
    <w:p w:rsidR="00A34F3F" w:rsidRPr="00EE0666" w:rsidRDefault="00EE0666">
      <w:pPr>
        <w:rPr>
          <w:sz w:val="36"/>
        </w:rPr>
      </w:pPr>
    </w:p>
    <w:sectPr w:rsidR="00A34F3F" w:rsidRPr="00EE0666" w:rsidSect="0069577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EE0666"/>
    <w:rsid w:val="00EE0666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4F3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E066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http://bisdcte.wikispaces.com/" TargetMode="External"/><Relationship Id="rId5" Type="http://schemas.openxmlformats.org/officeDocument/2006/relationships/image" Target="media/image1.png"/><Relationship Id="rId6" Type="http://schemas.openxmlformats.org/officeDocument/2006/relationships/hyperlink" Target="http://bisdcte.wikispaces.com/" TargetMode="External"/><Relationship Id="rId7" Type="http://schemas.openxmlformats.org/officeDocument/2006/relationships/hyperlink" Target="http://bisdcte.wikispaces.com/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Company>BISD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Stevens</dc:creator>
  <cp:keywords/>
  <cp:lastModifiedBy>Susan Stevens</cp:lastModifiedBy>
  <cp:revision>1</cp:revision>
  <dcterms:created xsi:type="dcterms:W3CDTF">2011-08-15T02:20:00Z</dcterms:created>
  <dcterms:modified xsi:type="dcterms:W3CDTF">2011-08-15T02:31:00Z</dcterms:modified>
</cp:coreProperties>
</file>